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AA2" w:rsidRPr="00830AA2" w:rsidRDefault="00830AA2" w:rsidP="00830AA2">
      <w:pPr>
        <w:jc w:val="center"/>
        <w:rPr>
          <w:rFonts w:ascii="ＭＳ ゴシック" w:eastAsia="ＭＳ ゴシック" w:hAnsi="ＭＳ ゴシック"/>
          <w:sz w:val="28"/>
          <w:szCs w:val="28"/>
        </w:rPr>
      </w:pPr>
      <w:r w:rsidRPr="005F56C1">
        <w:rPr>
          <w:rFonts w:ascii="ＭＳ ゴシック" w:eastAsia="ＭＳ ゴシック" w:hAnsi="ＭＳ ゴシック" w:hint="eastAsia"/>
          <w:spacing w:val="77"/>
          <w:kern w:val="0"/>
          <w:sz w:val="28"/>
          <w:szCs w:val="28"/>
          <w:fitText w:val="3311" w:id="-1129075200"/>
        </w:rPr>
        <w:t>入札上の注意事</w:t>
      </w:r>
      <w:r w:rsidRPr="005F56C1">
        <w:rPr>
          <w:rFonts w:ascii="ＭＳ ゴシック" w:eastAsia="ＭＳ ゴシック" w:hAnsi="ＭＳ ゴシック" w:hint="eastAsia"/>
          <w:spacing w:val="-3"/>
          <w:kern w:val="0"/>
          <w:sz w:val="28"/>
          <w:szCs w:val="28"/>
          <w:fitText w:val="3311" w:id="-1129075200"/>
        </w:rPr>
        <w:t>項</w:t>
      </w:r>
    </w:p>
    <w:p w:rsidR="00830AA2" w:rsidRPr="00830AA2" w:rsidRDefault="00830AA2" w:rsidP="00830AA2">
      <w:pPr>
        <w:rPr>
          <w:rFonts w:ascii="ＭＳ ゴシック" w:eastAsia="ＭＳ ゴシック" w:hAnsi="ＭＳ ゴシック"/>
        </w:rPr>
      </w:pPr>
    </w:p>
    <w:p w:rsidR="00830AA2" w:rsidRPr="00830AA2" w:rsidRDefault="00830AA2" w:rsidP="00830AA2">
      <w:pPr>
        <w:rPr>
          <w:rFonts w:ascii="ＭＳ ゴシック" w:eastAsia="ＭＳ ゴシック" w:hAnsi="ＭＳ ゴシック"/>
        </w:rPr>
      </w:pPr>
      <w:r w:rsidRPr="00830AA2">
        <w:rPr>
          <w:rFonts w:ascii="ＭＳ ゴシック" w:eastAsia="ＭＳ ゴシック" w:hAnsi="ＭＳ ゴシック" w:hint="eastAsia"/>
        </w:rPr>
        <w:t>１　入札会場における注意事項</w:t>
      </w:r>
    </w:p>
    <w:p w:rsidR="00830AA2" w:rsidRDefault="00830AA2" w:rsidP="00830AA2">
      <w:pPr>
        <w:ind w:leftChars="100" w:left="241" w:firstLineChars="100" w:firstLine="241"/>
      </w:pPr>
      <w:r>
        <w:rPr>
          <w:rFonts w:hint="eastAsia"/>
        </w:rPr>
        <w:t>次の各号に定める規律を守らなければならない。ただし</w:t>
      </w:r>
      <w:r>
        <w:t>、郵便又は民間事業者によ</w:t>
      </w:r>
      <w:r>
        <w:rPr>
          <w:rFonts w:hint="eastAsia"/>
        </w:rPr>
        <w:t>る信書の送達に関する法律（平成</w:t>
      </w:r>
      <w:r>
        <w:t>14年法律第99号）第2条第6項に規定する一般信</w:t>
      </w:r>
      <w:r>
        <w:rPr>
          <w:rFonts w:hint="eastAsia"/>
        </w:rPr>
        <w:t>書便事業者若しくは同条第</w:t>
      </w:r>
      <w:r>
        <w:t>9項に規定する特定信書便事業者による同条第2項に規定</w:t>
      </w:r>
      <w:r>
        <w:rPr>
          <w:rFonts w:hint="eastAsia"/>
        </w:rPr>
        <w:t>する信書便（以下</w:t>
      </w:r>
      <w:r>
        <w:t>「信書便」という。）による場合は、この限りではない。</w:t>
      </w:r>
    </w:p>
    <w:p w:rsidR="00557181" w:rsidRDefault="00830AA2" w:rsidP="00557181">
      <w:pPr>
        <w:ind w:firstLineChars="100" w:firstLine="241"/>
      </w:pPr>
      <w:r>
        <w:t>(1)</w:t>
      </w:r>
      <w:r w:rsidR="00557181">
        <w:t xml:space="preserve"> </w:t>
      </w:r>
      <w:r>
        <w:t>入札は入札参加者又はその代理人が出席して行うものとする。</w:t>
      </w:r>
    </w:p>
    <w:p w:rsidR="00830AA2" w:rsidRDefault="00830AA2" w:rsidP="00557181">
      <w:pPr>
        <w:ind w:leftChars="200" w:left="482" w:firstLineChars="100" w:firstLine="241"/>
      </w:pPr>
      <w:r>
        <w:rPr>
          <w:rFonts w:hint="eastAsia"/>
        </w:rPr>
        <w:t>原則として、入札会場には入札執行事務に関係のある職員を除き、他の者は入室できない。</w:t>
      </w:r>
    </w:p>
    <w:p w:rsidR="00830AA2" w:rsidRDefault="00830AA2" w:rsidP="00557181">
      <w:pPr>
        <w:ind w:leftChars="100" w:left="482" w:hangingChars="100" w:hanging="241"/>
      </w:pPr>
      <w:r>
        <w:t>(2)</w:t>
      </w:r>
      <w:r w:rsidR="00557181">
        <w:t xml:space="preserve"> </w:t>
      </w:r>
      <w:r>
        <w:rPr>
          <w:rFonts w:hint="eastAsia"/>
        </w:rPr>
        <w:t>入札参加者又はその代理人は、入札開始時刻後は入札会場に入場できない。また、特にやむを得ない事情があると認められる場合</w:t>
      </w:r>
      <w:r>
        <w:t>のほか、開札が終了するまで、退</w:t>
      </w:r>
      <w:r>
        <w:rPr>
          <w:rFonts w:hint="eastAsia"/>
        </w:rPr>
        <w:t>場することができない。</w:t>
      </w:r>
    </w:p>
    <w:p w:rsidR="00830AA2" w:rsidRDefault="00830AA2" w:rsidP="00557181">
      <w:pPr>
        <w:ind w:leftChars="100" w:left="482" w:hangingChars="100" w:hanging="241"/>
      </w:pPr>
      <w:r>
        <w:t>(3)</w:t>
      </w:r>
      <w:r w:rsidR="00557181">
        <w:t xml:space="preserve"> </w:t>
      </w:r>
      <w:r>
        <w:rPr>
          <w:rFonts w:hint="eastAsia"/>
        </w:rPr>
        <w:t>代理人による入札を行う場合には、代理人は、入札開始前に、入札会場において、入札権限に関する</w:t>
      </w:r>
      <w:r w:rsidR="005A3417">
        <w:rPr>
          <w:rFonts w:hint="eastAsia"/>
        </w:rPr>
        <w:t>別添</w:t>
      </w:r>
      <w:r w:rsidR="00803A4A">
        <w:rPr>
          <w:rFonts w:hint="eastAsia"/>
        </w:rPr>
        <w:t>委任状</w:t>
      </w:r>
      <w:r>
        <w:rPr>
          <w:rFonts w:hint="eastAsia"/>
        </w:rPr>
        <w:t>を提出し、入札執行者の確認を受けなければならない。</w:t>
      </w:r>
    </w:p>
    <w:p w:rsidR="00830AA2" w:rsidRDefault="00830AA2" w:rsidP="00557181">
      <w:pPr>
        <w:ind w:firstLineChars="100" w:firstLine="241"/>
      </w:pPr>
      <w:r>
        <w:t>(4)</w:t>
      </w:r>
      <w:r w:rsidR="00557181">
        <w:t xml:space="preserve"> </w:t>
      </w:r>
      <w:r>
        <w:rPr>
          <w:rFonts w:hint="eastAsia"/>
        </w:rPr>
        <w:t>入札会場において、次の各号の一に該当する者は、当該会場から退去させる。</w:t>
      </w:r>
    </w:p>
    <w:p w:rsidR="00830AA2" w:rsidRDefault="00557181" w:rsidP="00830AA2">
      <w:r>
        <w:rPr>
          <w:rFonts w:hint="eastAsia"/>
        </w:rPr>
        <w:t xml:space="preserve">　　</w:t>
      </w:r>
      <w:r w:rsidR="00830AA2">
        <w:rPr>
          <w:rFonts w:hint="eastAsia"/>
        </w:rPr>
        <w:t>ア</w:t>
      </w:r>
      <w:r>
        <w:rPr>
          <w:rFonts w:hint="eastAsia"/>
        </w:rPr>
        <w:t xml:space="preserve">　</w:t>
      </w:r>
      <w:r w:rsidR="00830AA2">
        <w:rPr>
          <w:rFonts w:hint="eastAsia"/>
        </w:rPr>
        <w:t>公正な競争の執行を妨げ、又は妨げようとした者。</w:t>
      </w:r>
    </w:p>
    <w:p w:rsidR="00830AA2" w:rsidRDefault="00557181" w:rsidP="00830AA2">
      <w:r>
        <w:rPr>
          <w:rFonts w:hint="eastAsia"/>
        </w:rPr>
        <w:t xml:space="preserve">　　</w:t>
      </w:r>
      <w:r w:rsidR="00830AA2">
        <w:rPr>
          <w:rFonts w:hint="eastAsia"/>
        </w:rPr>
        <w:t>イ</w:t>
      </w:r>
      <w:r>
        <w:rPr>
          <w:rFonts w:hint="eastAsia"/>
        </w:rPr>
        <w:t xml:space="preserve">　</w:t>
      </w:r>
      <w:r w:rsidR="00830AA2">
        <w:rPr>
          <w:rFonts w:hint="eastAsia"/>
        </w:rPr>
        <w:t>公正な価格を害し、又は、不正な利益を得るための連合をした者。</w:t>
      </w:r>
    </w:p>
    <w:p w:rsidR="00830AA2" w:rsidRDefault="00830AA2" w:rsidP="00557181">
      <w:pPr>
        <w:ind w:leftChars="100" w:left="482" w:hangingChars="100" w:hanging="241"/>
      </w:pPr>
      <w:r>
        <w:t>(5)</w:t>
      </w:r>
      <w:r w:rsidR="00557181">
        <w:t xml:space="preserve"> </w:t>
      </w:r>
      <w:r>
        <w:rPr>
          <w:rFonts w:hint="eastAsia"/>
        </w:rPr>
        <w:t>入札参加者又はその代理人は</w:t>
      </w:r>
      <w:r>
        <w:t>、本件</w:t>
      </w:r>
      <w:r w:rsidR="005F56C1">
        <w:rPr>
          <w:rFonts w:hint="eastAsia"/>
        </w:rPr>
        <w:t>契約</w:t>
      </w:r>
      <w:r>
        <w:t>に係る入札について２人以上の者の</w:t>
      </w:r>
      <w:r>
        <w:rPr>
          <w:rFonts w:hint="eastAsia"/>
        </w:rPr>
        <w:t>代理人となることはできない。また、他の入札参加者の代理人となることはできない。</w:t>
      </w:r>
    </w:p>
    <w:p w:rsidR="00557181" w:rsidRDefault="00557181" w:rsidP="00830AA2"/>
    <w:p w:rsidR="00830AA2" w:rsidRPr="00557181" w:rsidRDefault="00830AA2" w:rsidP="00830AA2">
      <w:pPr>
        <w:rPr>
          <w:rFonts w:ascii="ＭＳ ゴシック" w:eastAsia="ＭＳ ゴシック" w:hAnsi="ＭＳ ゴシック"/>
        </w:rPr>
      </w:pPr>
      <w:r w:rsidRPr="00557181">
        <w:rPr>
          <w:rFonts w:ascii="ＭＳ ゴシック" w:eastAsia="ＭＳ ゴシック" w:hAnsi="ＭＳ ゴシック" w:hint="eastAsia"/>
        </w:rPr>
        <w:t>２</w:t>
      </w:r>
      <w:r w:rsidR="00557181" w:rsidRPr="00557181">
        <w:rPr>
          <w:rFonts w:ascii="ＭＳ ゴシック" w:eastAsia="ＭＳ ゴシック" w:hAnsi="ＭＳ ゴシック" w:hint="eastAsia"/>
        </w:rPr>
        <w:t xml:space="preserve">　</w:t>
      </w:r>
      <w:r w:rsidRPr="00557181">
        <w:rPr>
          <w:rFonts w:ascii="ＭＳ ゴシック" w:eastAsia="ＭＳ ゴシック" w:hAnsi="ＭＳ ゴシック" w:hint="eastAsia"/>
        </w:rPr>
        <w:t>入札の方法等</w:t>
      </w:r>
    </w:p>
    <w:p w:rsidR="00B72015" w:rsidRDefault="00B72015" w:rsidP="00557181">
      <w:pPr>
        <w:ind w:leftChars="100" w:left="482" w:hangingChars="100" w:hanging="241"/>
      </w:pPr>
      <w:r>
        <w:rPr>
          <w:rFonts w:hint="eastAsia"/>
        </w:rPr>
        <w:t>(</w:t>
      </w:r>
      <w:r>
        <w:t xml:space="preserve">1) </w:t>
      </w:r>
      <w:r w:rsidRPr="00B72015">
        <w:rPr>
          <w:rFonts w:hint="eastAsia"/>
        </w:rPr>
        <w:t>入札書</w:t>
      </w:r>
      <w:r>
        <w:rPr>
          <w:rFonts w:hint="eastAsia"/>
        </w:rPr>
        <w:t>（</w:t>
      </w:r>
      <w:r w:rsidR="00803A4A">
        <w:t>別記様式</w:t>
      </w:r>
      <w:r w:rsidR="005A3417">
        <w:rPr>
          <w:rFonts w:hint="eastAsia"/>
        </w:rPr>
        <w:t>１</w:t>
      </w:r>
      <w:r>
        <w:rPr>
          <w:rFonts w:hint="eastAsia"/>
        </w:rPr>
        <w:t>）</w:t>
      </w:r>
      <w:r w:rsidR="004B7A96">
        <w:rPr>
          <w:rFonts w:hint="eastAsia"/>
        </w:rPr>
        <w:t>及び見積書（別記様式２）</w:t>
      </w:r>
      <w:r w:rsidRPr="00B72015">
        <w:t>は、所定の様式のものを使用すること。</w:t>
      </w:r>
    </w:p>
    <w:p w:rsidR="00B72015" w:rsidRPr="00B72015" w:rsidRDefault="00B72015" w:rsidP="00557181">
      <w:pPr>
        <w:ind w:leftChars="100" w:left="482" w:hangingChars="100" w:hanging="241"/>
      </w:pPr>
      <w:r>
        <w:t xml:space="preserve">(2) </w:t>
      </w:r>
      <w:r w:rsidR="005A3417">
        <w:rPr>
          <w:rFonts w:hint="eastAsia"/>
        </w:rPr>
        <w:t>入札書は１件ごとに１通を作成し、封かんのうえ、商号又は名称</w:t>
      </w:r>
      <w:r w:rsidR="00803A4A">
        <w:rPr>
          <w:rFonts w:hint="eastAsia"/>
        </w:rPr>
        <w:t>、</w:t>
      </w:r>
      <w:r w:rsidR="001B3A41">
        <w:rPr>
          <w:rFonts w:hint="eastAsia"/>
        </w:rPr>
        <w:t>件名</w:t>
      </w:r>
      <w:r w:rsidR="004F0016" w:rsidRPr="004F0016">
        <w:rPr>
          <w:rFonts w:hint="eastAsia"/>
        </w:rPr>
        <w:t>及び入札書であるこ</w:t>
      </w:r>
      <w:r w:rsidR="004F0016" w:rsidRPr="004F0016">
        <w:t>とを表記して提出するものとする。</w:t>
      </w:r>
    </w:p>
    <w:p w:rsidR="00830AA2" w:rsidRDefault="00803A4A" w:rsidP="00557181">
      <w:pPr>
        <w:ind w:leftChars="100" w:left="482" w:hangingChars="100" w:hanging="241"/>
      </w:pPr>
      <w:r>
        <w:t>(3</w:t>
      </w:r>
      <w:r w:rsidR="00830AA2">
        <w:t>)</w:t>
      </w:r>
      <w:r w:rsidR="00557181">
        <w:t xml:space="preserve"> </w:t>
      </w:r>
      <w:r w:rsidR="00830AA2">
        <w:t>入札書（見積書）については、当日持参すること。ただし、郵便または信書便（以</w:t>
      </w:r>
      <w:r w:rsidR="00830AA2">
        <w:rPr>
          <w:rFonts w:hint="eastAsia"/>
        </w:rPr>
        <w:t>下「郵便等」という。）による場合は、当該入札書を提出期間内に提出しなければならない。</w:t>
      </w:r>
    </w:p>
    <w:p w:rsidR="00830AA2" w:rsidRDefault="00803A4A" w:rsidP="00557181">
      <w:pPr>
        <w:ind w:leftChars="100" w:left="482" w:hangingChars="100" w:hanging="241"/>
      </w:pPr>
      <w:r>
        <w:t>(4</w:t>
      </w:r>
      <w:r w:rsidR="00830AA2">
        <w:t>)</w:t>
      </w:r>
      <w:r w:rsidR="00557181">
        <w:t xml:space="preserve"> </w:t>
      </w:r>
      <w:r w:rsidR="00830AA2">
        <w:t>入札参加者又はその代理人は、愛媛県会計規則、入札説明書、契約書（案）、仕様</w:t>
      </w:r>
      <w:r w:rsidR="00830AA2">
        <w:rPr>
          <w:rFonts w:hint="eastAsia"/>
        </w:rPr>
        <w:t>書等を熟覧のうえ、入札しなければならない。この場合において、当該仕様書等について疑義がある場合は、</w:t>
      </w:r>
      <w:r>
        <w:rPr>
          <w:rFonts w:hint="eastAsia"/>
        </w:rPr>
        <w:t>入札説明書記載の方法で事前に</w:t>
      </w:r>
      <w:r w:rsidR="00830AA2">
        <w:rPr>
          <w:rFonts w:hint="eastAsia"/>
        </w:rPr>
        <w:t>質問</w:t>
      </w:r>
      <w:r>
        <w:rPr>
          <w:rFonts w:hint="eastAsia"/>
        </w:rPr>
        <w:t>す</w:t>
      </w:r>
      <w:r w:rsidR="00830AA2">
        <w:rPr>
          <w:rFonts w:hint="eastAsia"/>
        </w:rPr>
        <w:t>ることができる。ただし、入札後、仕様書等についての不知又は不明を理由として異議を申し立てることはできない。</w:t>
      </w:r>
    </w:p>
    <w:p w:rsidR="00830AA2" w:rsidRDefault="00803A4A" w:rsidP="00557181">
      <w:pPr>
        <w:ind w:leftChars="100" w:left="482" w:hangingChars="100" w:hanging="241"/>
      </w:pPr>
      <w:r>
        <w:t>(5</w:t>
      </w:r>
      <w:r w:rsidR="00830AA2">
        <w:t>)</w:t>
      </w:r>
      <w:r w:rsidR="00557181">
        <w:t xml:space="preserve"> </w:t>
      </w:r>
      <w:r w:rsidR="00830AA2">
        <w:t>入札書及び入札に係る文書に使用する言語は、日本語に限るものとし、また入札</w:t>
      </w:r>
      <w:r w:rsidR="00830AA2">
        <w:rPr>
          <w:rFonts w:hint="eastAsia"/>
        </w:rPr>
        <w:t>金額は、日本国通貨による表示に限るものとする。</w:t>
      </w:r>
    </w:p>
    <w:p w:rsidR="00830AA2" w:rsidRDefault="00803A4A" w:rsidP="00557181">
      <w:pPr>
        <w:ind w:leftChars="100" w:left="482" w:hangingChars="100" w:hanging="241"/>
      </w:pPr>
      <w:r>
        <w:t>(6</w:t>
      </w:r>
      <w:r w:rsidR="00830AA2">
        <w:t>)</w:t>
      </w:r>
      <w:r w:rsidR="00557181">
        <w:t xml:space="preserve"> </w:t>
      </w:r>
      <w:r w:rsidR="00830AA2">
        <w:t>入札書に記載する金額は、アラビア数字を用いなければならない。また数字の頭</w:t>
      </w:r>
      <w:r w:rsidR="00830AA2">
        <w:rPr>
          <w:rFonts w:hint="eastAsia"/>
        </w:rPr>
        <w:t>に「￥」マークを記載すること。</w:t>
      </w:r>
    </w:p>
    <w:p w:rsidR="00830AA2" w:rsidRDefault="00803A4A" w:rsidP="00557181">
      <w:pPr>
        <w:ind w:leftChars="100" w:left="482" w:hangingChars="100" w:hanging="241"/>
      </w:pPr>
      <w:r>
        <w:t>(7</w:t>
      </w:r>
      <w:r w:rsidR="00830AA2">
        <w:t>)</w:t>
      </w:r>
      <w:r w:rsidR="00557181">
        <w:t xml:space="preserve"> </w:t>
      </w:r>
      <w:r w:rsidR="00830AA2">
        <w:t>入札参加者又はその代理人は、書類の文字及び印影を、明瞭で、かつ消滅しない</w:t>
      </w:r>
      <w:r w:rsidR="00830AA2">
        <w:rPr>
          <w:rFonts w:hint="eastAsia"/>
        </w:rPr>
        <w:t>物で記載又は押印しなければならない（鉛筆書きによる記載は不可）。</w:t>
      </w:r>
    </w:p>
    <w:p w:rsidR="00557181" w:rsidRDefault="00803A4A" w:rsidP="00557181">
      <w:pPr>
        <w:ind w:leftChars="100" w:left="482" w:hangingChars="100" w:hanging="241"/>
      </w:pPr>
      <w:r>
        <w:lastRenderedPageBreak/>
        <w:t>(8</w:t>
      </w:r>
      <w:r w:rsidR="00830AA2">
        <w:t>)</w:t>
      </w:r>
      <w:r w:rsidR="00557181">
        <w:t xml:space="preserve"> </w:t>
      </w:r>
      <w:r w:rsidR="00830AA2">
        <w:t>書類への押印に際しては、シャチハタ印やスタンプ印等、材質に耐久性がない印鑑の使用や保存性のないインク等の使用は認めない。但し、押印に代わるものとして、外国人による署名は認める。</w:t>
      </w:r>
    </w:p>
    <w:p w:rsidR="00557181" w:rsidRDefault="00557181" w:rsidP="00557181">
      <w:pPr>
        <w:ind w:leftChars="100" w:left="482" w:hangingChars="100" w:hanging="241"/>
      </w:pPr>
      <w:r>
        <w:rPr>
          <w:rFonts w:hint="eastAsia"/>
        </w:rPr>
        <w:t>(</w:t>
      </w:r>
      <w:r w:rsidR="00803A4A">
        <w:t>9</w:t>
      </w:r>
      <w:r>
        <w:t xml:space="preserve">) </w:t>
      </w:r>
      <w:r>
        <w:rPr>
          <w:rFonts w:hint="eastAsia"/>
        </w:rPr>
        <w:t>入札参加者の代理人は、委任状に入札の際に代理人が使用する印鑑を押印しなければならない。</w:t>
      </w:r>
    </w:p>
    <w:p w:rsidR="00557181" w:rsidRDefault="00803A4A" w:rsidP="00557181">
      <w:pPr>
        <w:ind w:leftChars="100" w:left="482" w:hangingChars="100" w:hanging="241"/>
      </w:pPr>
      <w:r>
        <w:t>(</w:t>
      </w:r>
      <w:r w:rsidRPr="00803A4A">
        <w:rPr>
          <w:w w:val="59"/>
          <w:kern w:val="0"/>
          <w:fitText w:val="130" w:id="-1129050368"/>
        </w:rPr>
        <w:t>1</w:t>
      </w:r>
      <w:r w:rsidRPr="00803A4A">
        <w:rPr>
          <w:spacing w:val="1"/>
          <w:w w:val="59"/>
          <w:kern w:val="0"/>
          <w:fitText w:val="130" w:id="-1129050368"/>
        </w:rPr>
        <w:t>0</w:t>
      </w:r>
      <w:r w:rsidR="00557181">
        <w:t>) 入札参加者又はその代理人は、入札書の金額を訂正することはできない。（入札金</w:t>
      </w:r>
      <w:r w:rsidR="00557181">
        <w:rPr>
          <w:rFonts w:hint="eastAsia"/>
        </w:rPr>
        <w:t>額を訂正する場合は、入札書を提出し直すこと。）また、入札書の入札金額以外の記載事項を訂正する場合は、訂正部分に押印をしておかなければならない。</w:t>
      </w:r>
    </w:p>
    <w:p w:rsidR="00557181" w:rsidRDefault="00803A4A" w:rsidP="00557181">
      <w:pPr>
        <w:ind w:leftChars="100" w:left="482" w:hangingChars="100" w:hanging="241"/>
      </w:pPr>
      <w:r>
        <w:t>(</w:t>
      </w:r>
      <w:r w:rsidRPr="00803A4A">
        <w:rPr>
          <w:w w:val="59"/>
          <w:kern w:val="0"/>
          <w:fitText w:val="130" w:id="-1129050367"/>
        </w:rPr>
        <w:t>1</w:t>
      </w:r>
      <w:r w:rsidRPr="00803A4A">
        <w:rPr>
          <w:spacing w:val="1"/>
          <w:w w:val="59"/>
          <w:kern w:val="0"/>
          <w:fitText w:val="130" w:id="-1129050367"/>
        </w:rPr>
        <w:t>1</w:t>
      </w:r>
      <w:r w:rsidR="00557181">
        <w:t>) 提出した入札書及び委任状の返還、引換え、変更又は取消しをすることはできな</w:t>
      </w:r>
      <w:r w:rsidR="00557181">
        <w:rPr>
          <w:rFonts w:hint="eastAsia"/>
        </w:rPr>
        <w:t>い。</w:t>
      </w:r>
    </w:p>
    <w:p w:rsidR="00557181" w:rsidRDefault="00557181" w:rsidP="00557181">
      <w:pPr>
        <w:ind w:leftChars="100" w:left="602" w:hangingChars="150" w:hanging="361"/>
      </w:pPr>
      <w:r>
        <w:t>(</w:t>
      </w:r>
      <w:r w:rsidRPr="00803A4A">
        <w:rPr>
          <w:w w:val="59"/>
          <w:kern w:val="0"/>
          <w:fitText w:val="130" w:id="-1129050110"/>
        </w:rPr>
        <w:t>1</w:t>
      </w:r>
      <w:r w:rsidR="00803A4A" w:rsidRPr="00803A4A">
        <w:rPr>
          <w:spacing w:val="1"/>
          <w:w w:val="59"/>
          <w:kern w:val="0"/>
          <w:fitText w:val="130" w:id="-1129050110"/>
        </w:rPr>
        <w:t>2</w:t>
      </w:r>
      <w:r>
        <w:t xml:space="preserve">) </w:t>
      </w:r>
      <w:r>
        <w:rPr>
          <w:rFonts w:hint="eastAsia"/>
        </w:rPr>
        <w:t>入札執行者は、必要と認めるときは、当該入札の執行を中止し、若しくは取消し、又は入札日時を延期することができる。この場合において入札執行者は入札者の損害に対する責任を負わないものとする。</w:t>
      </w:r>
    </w:p>
    <w:p w:rsidR="00557181" w:rsidRDefault="00557181" w:rsidP="00557181">
      <w:pPr>
        <w:ind w:leftChars="100" w:left="516" w:hangingChars="114" w:hanging="275"/>
      </w:pPr>
      <w:r>
        <w:rPr>
          <w:rFonts w:hint="eastAsia"/>
        </w:rPr>
        <w:t>(</w:t>
      </w:r>
      <w:r w:rsidRPr="00803A4A">
        <w:rPr>
          <w:w w:val="59"/>
          <w:kern w:val="0"/>
          <w:fitText w:val="130" w:id="-1129050111"/>
        </w:rPr>
        <w:t>1</w:t>
      </w:r>
      <w:r w:rsidR="00803A4A" w:rsidRPr="00803A4A">
        <w:rPr>
          <w:spacing w:val="1"/>
          <w:w w:val="59"/>
          <w:kern w:val="0"/>
          <w:fitText w:val="130" w:id="-1129050111"/>
        </w:rPr>
        <w:t>3</w:t>
      </w:r>
      <w:r>
        <w:t>) 入札参加者又はその代理人の入札金額は、</w:t>
      </w:r>
      <w:r w:rsidR="005F56C1">
        <w:rPr>
          <w:rFonts w:hint="eastAsia"/>
        </w:rPr>
        <w:t>１月当たりの賃貸借料</w:t>
      </w:r>
      <w:r>
        <w:t>（当該</w:t>
      </w:r>
      <w:r w:rsidR="005F56C1">
        <w:rPr>
          <w:rFonts w:hint="eastAsia"/>
        </w:rPr>
        <w:t>契約</w:t>
      </w:r>
      <w:r>
        <w:t>に要する費用一切</w:t>
      </w:r>
      <w:r>
        <w:rPr>
          <w:rFonts w:hint="eastAsia"/>
        </w:rPr>
        <w:t>の諸経費を含めて入札金額を見積もる</w:t>
      </w:r>
      <w:r w:rsidR="005F56C1">
        <w:rPr>
          <w:rFonts w:hint="eastAsia"/>
        </w:rPr>
        <w:t>こと</w:t>
      </w:r>
      <w:r>
        <w:rPr>
          <w:rFonts w:hint="eastAsia"/>
        </w:rPr>
        <w:t>）とする。なお、消費税及び地方消費税相当額については、契約の際に別途加算するので、消費税及び地方消費税相当額を除いた金額を入札書に記載すること。</w:t>
      </w:r>
    </w:p>
    <w:p w:rsidR="00D64A88" w:rsidRDefault="00557181" w:rsidP="00557181">
      <w:pPr>
        <w:ind w:leftChars="100" w:left="482" w:hangingChars="100" w:hanging="241"/>
      </w:pPr>
      <w:r>
        <w:t>(</w:t>
      </w:r>
      <w:r w:rsidRPr="00803A4A">
        <w:rPr>
          <w:w w:val="59"/>
          <w:kern w:val="0"/>
          <w:fitText w:val="130" w:id="-1129050112"/>
        </w:rPr>
        <w:t>1</w:t>
      </w:r>
      <w:r w:rsidR="00803A4A" w:rsidRPr="00803A4A">
        <w:rPr>
          <w:spacing w:val="1"/>
          <w:w w:val="59"/>
          <w:kern w:val="0"/>
          <w:fitText w:val="130" w:id="-1129050112"/>
        </w:rPr>
        <w:t>4</w:t>
      </w:r>
      <w:r>
        <w:t>)</w:t>
      </w:r>
      <w:r w:rsidR="00D64A88">
        <w:t xml:space="preserve"> </w:t>
      </w:r>
      <w:r>
        <w:rPr>
          <w:rFonts w:hint="eastAsia"/>
        </w:rPr>
        <w:t>予定価格の制限内の価格で</w:t>
      </w:r>
      <w:r w:rsidR="00546816">
        <w:t>の入札がないときは、１回</w:t>
      </w:r>
      <w:r w:rsidR="00546816">
        <w:rPr>
          <w:rFonts w:hint="eastAsia"/>
        </w:rPr>
        <w:t>に</w:t>
      </w:r>
      <w:r>
        <w:t>限り、再度入札を行う。</w:t>
      </w:r>
    </w:p>
    <w:p w:rsidR="00557181" w:rsidRDefault="00557181" w:rsidP="00D64A88">
      <w:pPr>
        <w:ind w:leftChars="200" w:left="482" w:firstLineChars="100" w:firstLine="241"/>
      </w:pPr>
      <w:r>
        <w:rPr>
          <w:rFonts w:hint="eastAsia"/>
        </w:rPr>
        <w:t>ただし、郵便等による入札参加者がある場合は、別に日時を定めて入札する。再度</w:t>
      </w:r>
      <w:r>
        <w:t>の入札をするもさらに落札者がないときは、２回を限度として見積に移行する</w:t>
      </w:r>
      <w:r>
        <w:rPr>
          <w:rFonts w:hint="eastAsia"/>
        </w:rPr>
        <w:t>ものとする。</w:t>
      </w:r>
    </w:p>
    <w:p w:rsidR="00D64A88" w:rsidRDefault="00D64A88" w:rsidP="00D64A88"/>
    <w:p w:rsidR="00557181" w:rsidRPr="00D64A88" w:rsidRDefault="00557181" w:rsidP="00D64A88">
      <w:pPr>
        <w:rPr>
          <w:rFonts w:ascii="ＭＳ ゴシック" w:eastAsia="ＭＳ ゴシック" w:hAnsi="ＭＳ ゴシック"/>
        </w:rPr>
      </w:pPr>
      <w:r w:rsidRPr="00D64A88">
        <w:rPr>
          <w:rFonts w:ascii="ＭＳ ゴシック" w:eastAsia="ＭＳ ゴシック" w:hAnsi="ＭＳ ゴシック" w:hint="eastAsia"/>
        </w:rPr>
        <w:t>３</w:t>
      </w:r>
      <w:r w:rsidR="00D64A88" w:rsidRPr="00D64A88">
        <w:rPr>
          <w:rFonts w:ascii="ＭＳ ゴシック" w:eastAsia="ＭＳ ゴシック" w:hAnsi="ＭＳ ゴシック" w:hint="eastAsia"/>
        </w:rPr>
        <w:t xml:space="preserve">　</w:t>
      </w:r>
      <w:r w:rsidRPr="00D64A88">
        <w:rPr>
          <w:rFonts w:ascii="ＭＳ ゴシック" w:eastAsia="ＭＳ ゴシック" w:hAnsi="ＭＳ ゴシック" w:hint="eastAsia"/>
        </w:rPr>
        <w:t>無効の入札書</w:t>
      </w:r>
    </w:p>
    <w:p w:rsidR="00557181" w:rsidRDefault="00557181" w:rsidP="00D64A88">
      <w:pPr>
        <w:ind w:leftChars="100" w:left="241" w:firstLineChars="100" w:firstLine="241"/>
      </w:pPr>
      <w:r>
        <w:rPr>
          <w:rFonts w:hint="eastAsia"/>
        </w:rPr>
        <w:t>次の各号の一に該当する入札書は、無効とする。この</w:t>
      </w:r>
      <w:r>
        <w:t>認定は、入札執行者が行い、</w:t>
      </w:r>
      <w:r>
        <w:rPr>
          <w:rFonts w:hint="eastAsia"/>
        </w:rPr>
        <w:t>入札参加者及びその代理人は、異議の申し立てができないものとする。</w:t>
      </w:r>
    </w:p>
    <w:p w:rsidR="00557181" w:rsidRDefault="00557181" w:rsidP="00557181">
      <w:pPr>
        <w:ind w:leftChars="100" w:left="482" w:hangingChars="100" w:hanging="241"/>
      </w:pPr>
      <w:r>
        <w:t>(1)</w:t>
      </w:r>
      <w:r w:rsidR="00D64A88">
        <w:t xml:space="preserve"> </w:t>
      </w:r>
      <w:r>
        <w:rPr>
          <w:rFonts w:hint="eastAsia"/>
        </w:rPr>
        <w:t>入札に参加する資格のない者</w:t>
      </w:r>
      <w:r>
        <w:t>又は代理権限がない者が入札したとき。</w:t>
      </w:r>
    </w:p>
    <w:p w:rsidR="00557181" w:rsidRDefault="00557181" w:rsidP="00557181">
      <w:pPr>
        <w:ind w:leftChars="100" w:left="482" w:hangingChars="100" w:hanging="241"/>
      </w:pPr>
      <w:r>
        <w:t>(2)</w:t>
      </w:r>
      <w:r w:rsidR="00D64A88">
        <w:t xml:space="preserve"> </w:t>
      </w:r>
      <w:r>
        <w:rPr>
          <w:rFonts w:hint="eastAsia"/>
        </w:rPr>
        <w:t>入札参加者又はその代理人が２以上の入札をしたとき。（関与した全ての入</w:t>
      </w:r>
      <w:r>
        <w:t>札が無</w:t>
      </w:r>
      <w:r>
        <w:rPr>
          <w:rFonts w:hint="eastAsia"/>
        </w:rPr>
        <w:t>効）</w:t>
      </w:r>
    </w:p>
    <w:p w:rsidR="00557181" w:rsidRDefault="00557181" w:rsidP="00557181">
      <w:pPr>
        <w:ind w:leftChars="100" w:left="482" w:hangingChars="100" w:hanging="241"/>
      </w:pPr>
      <w:r>
        <w:t>(3)</w:t>
      </w:r>
      <w:r w:rsidR="00D64A88">
        <w:t xml:space="preserve"> </w:t>
      </w:r>
      <w:r>
        <w:rPr>
          <w:rFonts w:hint="eastAsia"/>
        </w:rPr>
        <w:t>入札参加者又はその代理人が、他の入札参加者の代理をして入札したとき。（関与した全ての入札が無効）</w:t>
      </w:r>
    </w:p>
    <w:p w:rsidR="00557181" w:rsidRDefault="00557181" w:rsidP="00557181">
      <w:pPr>
        <w:ind w:leftChars="100" w:left="482" w:hangingChars="100" w:hanging="241"/>
      </w:pPr>
      <w:r>
        <w:t>(4)</w:t>
      </w:r>
      <w:r w:rsidR="00D64A88">
        <w:t xml:space="preserve"> </w:t>
      </w:r>
      <w:r>
        <w:rPr>
          <w:rFonts w:hint="eastAsia"/>
        </w:rPr>
        <w:t>入札金額を訂正して入札したとき又は入札金額の記載が不明瞭なとき。</w:t>
      </w:r>
    </w:p>
    <w:p w:rsidR="00557181" w:rsidRDefault="00557181" w:rsidP="00557181">
      <w:pPr>
        <w:ind w:leftChars="100" w:left="482" w:hangingChars="100" w:hanging="241"/>
      </w:pPr>
      <w:r>
        <w:t>(5)</w:t>
      </w:r>
      <w:r w:rsidR="00D64A88">
        <w:t xml:space="preserve"> </w:t>
      </w:r>
      <w:r>
        <w:rPr>
          <w:rFonts w:hint="eastAsia"/>
        </w:rPr>
        <w:t>「入札金額以外を訂正した入札書」又は「訂正した委任状」において、適正な訂正印のないとき。</w:t>
      </w:r>
    </w:p>
    <w:p w:rsidR="00557181" w:rsidRDefault="00557181" w:rsidP="00557181">
      <w:pPr>
        <w:ind w:leftChars="100" w:left="482" w:hangingChars="100" w:hanging="241"/>
      </w:pPr>
      <w:r>
        <w:t>(6)</w:t>
      </w:r>
      <w:r w:rsidR="00D64A88">
        <w:t xml:space="preserve"> </w:t>
      </w:r>
      <w:r>
        <w:rPr>
          <w:rFonts w:hint="eastAsia"/>
        </w:rPr>
        <w:t>入札書及び委任状の金額、記名、押印その他必要な記載事項を確認できないとき。</w:t>
      </w:r>
    </w:p>
    <w:p w:rsidR="00557181" w:rsidRDefault="00557181" w:rsidP="00557181">
      <w:pPr>
        <w:ind w:leftChars="100" w:left="482" w:hangingChars="100" w:hanging="241"/>
      </w:pPr>
      <w:r>
        <w:t>(7)</w:t>
      </w:r>
      <w:r w:rsidR="00D64A88">
        <w:t xml:space="preserve"> </w:t>
      </w:r>
      <w:r>
        <w:rPr>
          <w:rFonts w:hint="eastAsia"/>
        </w:rPr>
        <w:t>本人が入札する場合は、入札書に入札参加者本人の氏名及び押印のない又は判然としないとき。代理人が入札する場合は、入札書に入札参加者本人の氏名、</w:t>
      </w:r>
      <w:r>
        <w:t>代理</w:t>
      </w:r>
      <w:r>
        <w:rPr>
          <w:rFonts w:hint="eastAsia"/>
        </w:rPr>
        <w:t>人であることの表示並びに当該代理人の氏名及び押印のない又は判然としない</w:t>
      </w:r>
      <w:bookmarkStart w:id="0" w:name="_GoBack"/>
      <w:bookmarkEnd w:id="0"/>
      <w:r>
        <w:rPr>
          <w:rFonts w:hint="eastAsia"/>
        </w:rPr>
        <w:t>とき。</w:t>
      </w:r>
    </w:p>
    <w:p w:rsidR="00557181" w:rsidRDefault="00557181" w:rsidP="00557181">
      <w:pPr>
        <w:ind w:leftChars="100" w:left="482" w:hangingChars="100" w:hanging="241"/>
      </w:pPr>
      <w:r>
        <w:t>(8)</w:t>
      </w:r>
      <w:r w:rsidR="00D64A88">
        <w:t xml:space="preserve"> </w:t>
      </w:r>
      <w:r w:rsidR="00D64A88">
        <w:rPr>
          <w:rFonts w:hint="eastAsia"/>
        </w:rPr>
        <w:t>入札書及び</w:t>
      </w:r>
      <w:r>
        <w:rPr>
          <w:rFonts w:hint="eastAsia"/>
        </w:rPr>
        <w:t>委任状において、</w:t>
      </w:r>
      <w:r w:rsidR="005F56C1">
        <w:rPr>
          <w:rFonts w:hint="eastAsia"/>
        </w:rPr>
        <w:t>契約件名</w:t>
      </w:r>
      <w:r>
        <w:rPr>
          <w:rFonts w:hint="eastAsia"/>
        </w:rPr>
        <w:t>等の名称に重大な誤りのあるとき。</w:t>
      </w:r>
    </w:p>
    <w:p w:rsidR="00B4651C" w:rsidRDefault="00557181" w:rsidP="00D64A88">
      <w:pPr>
        <w:ind w:leftChars="100" w:left="482" w:hangingChars="100" w:hanging="241"/>
      </w:pPr>
      <w:r>
        <w:t>(9)</w:t>
      </w:r>
      <w:r w:rsidR="00D64A88">
        <w:t xml:space="preserve"> </w:t>
      </w:r>
      <w:r>
        <w:rPr>
          <w:rFonts w:hint="eastAsia"/>
        </w:rPr>
        <w:t>代理入札において、必要な手続き要件を備えていないとき。</w:t>
      </w:r>
    </w:p>
    <w:p w:rsidR="00D64A88" w:rsidRDefault="00B4651C" w:rsidP="00B4651C">
      <w:pPr>
        <w:ind w:firstLineChars="50" w:firstLine="120"/>
      </w:pPr>
      <w:r>
        <w:t xml:space="preserve"> </w:t>
      </w:r>
      <w:r w:rsidR="00D64A88">
        <w:t>(</w:t>
      </w:r>
      <w:r w:rsidR="00D64A88" w:rsidRPr="00D64A88">
        <w:rPr>
          <w:w w:val="59"/>
          <w:kern w:val="0"/>
          <w:fitText w:val="130" w:id="-1129071872"/>
        </w:rPr>
        <w:t>1</w:t>
      </w:r>
      <w:r w:rsidR="00D64A88" w:rsidRPr="00D64A88">
        <w:rPr>
          <w:spacing w:val="1"/>
          <w:w w:val="59"/>
          <w:kern w:val="0"/>
          <w:fitText w:val="130" w:id="-1129071872"/>
        </w:rPr>
        <w:t>0</w:t>
      </w:r>
      <w:r w:rsidR="00D64A88">
        <w:t xml:space="preserve">) </w:t>
      </w:r>
      <w:r w:rsidR="00D64A88">
        <w:rPr>
          <w:rFonts w:hint="eastAsia"/>
        </w:rPr>
        <w:t>入札者が連合して入札をしたと明らかに認められたとき。</w:t>
      </w:r>
    </w:p>
    <w:p w:rsidR="00D64A88" w:rsidRDefault="00D64A88" w:rsidP="00D64A88">
      <w:pPr>
        <w:ind w:leftChars="100" w:left="482" w:hangingChars="100" w:hanging="241"/>
      </w:pPr>
      <w:r>
        <w:t>(</w:t>
      </w:r>
      <w:r w:rsidRPr="00D64A88">
        <w:rPr>
          <w:w w:val="59"/>
          <w:kern w:val="0"/>
          <w:fitText w:val="130" w:id="-1129071871"/>
        </w:rPr>
        <w:t>1</w:t>
      </w:r>
      <w:r w:rsidRPr="00D64A88">
        <w:rPr>
          <w:spacing w:val="1"/>
          <w:w w:val="59"/>
          <w:kern w:val="0"/>
          <w:fitText w:val="130" w:id="-1129071871"/>
        </w:rPr>
        <w:t>1</w:t>
      </w:r>
      <w:r>
        <w:t xml:space="preserve">) </w:t>
      </w:r>
      <w:r>
        <w:rPr>
          <w:rFonts w:hint="eastAsia"/>
        </w:rPr>
        <w:t>入札者が入札に際して不正の行為をしたと明らかに認められたとき。</w:t>
      </w:r>
    </w:p>
    <w:p w:rsidR="00D64A88" w:rsidRDefault="00D64A88" w:rsidP="00D64A88">
      <w:pPr>
        <w:ind w:leftChars="100" w:left="482" w:hangingChars="100" w:hanging="241"/>
      </w:pPr>
      <w:r>
        <w:lastRenderedPageBreak/>
        <w:t>(</w:t>
      </w:r>
      <w:r w:rsidRPr="00D64A88">
        <w:rPr>
          <w:w w:val="59"/>
          <w:kern w:val="0"/>
          <w:fitText w:val="130" w:id="-1129071870"/>
        </w:rPr>
        <w:t>1</w:t>
      </w:r>
      <w:r w:rsidRPr="00D64A88">
        <w:rPr>
          <w:spacing w:val="1"/>
          <w:w w:val="59"/>
          <w:kern w:val="0"/>
          <w:fitText w:val="130" w:id="-1129071870"/>
        </w:rPr>
        <w:t>2</w:t>
      </w:r>
      <w:r>
        <w:t xml:space="preserve">) </w:t>
      </w:r>
      <w:r>
        <w:rPr>
          <w:rFonts w:hint="eastAsia"/>
        </w:rPr>
        <w:t>数回にわたり反復して行う入札において、前回の最低入札金額を上回る額の入札をしたとき</w:t>
      </w:r>
      <w:r>
        <w:t xml:space="preserve"> 。</w:t>
      </w:r>
    </w:p>
    <w:p w:rsidR="00D64A88" w:rsidRDefault="00D64A88" w:rsidP="00D64A88">
      <w:pPr>
        <w:ind w:leftChars="100" w:left="482" w:hangingChars="100" w:hanging="241"/>
      </w:pPr>
      <w:r>
        <w:t>(</w:t>
      </w:r>
      <w:r w:rsidRPr="00D64A88">
        <w:rPr>
          <w:w w:val="59"/>
          <w:kern w:val="0"/>
          <w:fitText w:val="130" w:id="-1129071869"/>
        </w:rPr>
        <w:t>1</w:t>
      </w:r>
      <w:r w:rsidRPr="00D64A88">
        <w:rPr>
          <w:spacing w:val="1"/>
          <w:w w:val="59"/>
          <w:kern w:val="0"/>
          <w:fitText w:val="130" w:id="-1129071869"/>
        </w:rPr>
        <w:t>3</w:t>
      </w:r>
      <w:r>
        <w:t xml:space="preserve">) </w:t>
      </w:r>
      <w:r>
        <w:rPr>
          <w:rFonts w:hint="eastAsia"/>
        </w:rPr>
        <w:t>入札者が入札に関し県の担当者の指示に従わなかったとき。</w:t>
      </w:r>
    </w:p>
    <w:p w:rsidR="00D64A88" w:rsidRDefault="00D64A88" w:rsidP="00D64A88">
      <w:pPr>
        <w:ind w:leftChars="100" w:left="482" w:hangingChars="100" w:hanging="241"/>
      </w:pPr>
      <w:r>
        <w:t>(</w:t>
      </w:r>
      <w:r w:rsidRPr="00D64A88">
        <w:rPr>
          <w:w w:val="59"/>
          <w:kern w:val="0"/>
          <w:fitText w:val="130" w:id="-1129071868"/>
        </w:rPr>
        <w:t>1</w:t>
      </w:r>
      <w:r w:rsidRPr="00D64A88">
        <w:rPr>
          <w:spacing w:val="1"/>
          <w:w w:val="59"/>
          <w:kern w:val="0"/>
          <w:fitText w:val="130" w:id="-1129071868"/>
        </w:rPr>
        <w:t>4</w:t>
      </w:r>
      <w:r>
        <w:t xml:space="preserve">) </w:t>
      </w:r>
      <w:r>
        <w:rPr>
          <w:rFonts w:hint="eastAsia"/>
        </w:rPr>
        <w:t>その他愛媛県会計規則又は入札に関する条件に違反したとき。</w:t>
      </w:r>
    </w:p>
    <w:p w:rsidR="00D64A88" w:rsidRDefault="00D64A88" w:rsidP="00D64A88"/>
    <w:p w:rsidR="00D64A88" w:rsidRPr="00D64A88" w:rsidRDefault="00D64A88" w:rsidP="00D64A88">
      <w:pPr>
        <w:rPr>
          <w:rFonts w:ascii="ＭＳ ゴシック" w:eastAsia="ＭＳ ゴシック" w:hAnsi="ＭＳ ゴシック"/>
        </w:rPr>
      </w:pPr>
      <w:r w:rsidRPr="00D64A88">
        <w:rPr>
          <w:rFonts w:ascii="ＭＳ ゴシック" w:eastAsia="ＭＳ ゴシック" w:hAnsi="ＭＳ ゴシック" w:hint="eastAsia"/>
        </w:rPr>
        <w:t>４　落札者の決定</w:t>
      </w:r>
    </w:p>
    <w:p w:rsidR="00D64A88" w:rsidRDefault="00D64A88" w:rsidP="00D64A88">
      <w:pPr>
        <w:ind w:leftChars="100" w:left="482" w:hangingChars="100" w:hanging="241"/>
      </w:pPr>
      <w:r>
        <w:t>(1) 有効な入札書を提示した者であって、予定価格の制限の範囲内で最低の価格でも</w:t>
      </w:r>
      <w:r>
        <w:rPr>
          <w:rFonts w:hint="eastAsia"/>
        </w:rPr>
        <w:t>って申込みをした者を契約の相手方とする。</w:t>
      </w:r>
    </w:p>
    <w:p w:rsidR="00D64A88" w:rsidRDefault="00D64A88" w:rsidP="00D64A88">
      <w:pPr>
        <w:ind w:leftChars="100" w:left="482" w:hangingChars="100" w:hanging="241"/>
      </w:pPr>
      <w:r>
        <w:t>(2) 落札となるべき同価格の入札をした者が二人以上あるときは、直ちに当該入札者</w:t>
      </w:r>
      <w:r>
        <w:rPr>
          <w:rFonts w:hint="eastAsia"/>
        </w:rPr>
        <w:t>にくじを引かせ、落札者を決定するものとする。この場合において、くじを引かない者</w:t>
      </w:r>
      <w:r>
        <w:t xml:space="preserve"> （郵便等による入札参加者</w:t>
      </w:r>
      <w:r>
        <w:rPr>
          <w:rFonts w:hint="eastAsia"/>
        </w:rPr>
        <w:t>）</w:t>
      </w:r>
      <w:r>
        <w:t>があるときは、入札執行事務に関係のない職</w:t>
      </w:r>
      <w:r>
        <w:rPr>
          <w:rFonts w:hint="eastAsia"/>
        </w:rPr>
        <w:t>員を入場させ、これに代</w:t>
      </w:r>
      <w:r>
        <w:t>わり、くじを引かせるものとする。</w:t>
      </w:r>
    </w:p>
    <w:p w:rsidR="00D64A88" w:rsidRDefault="00D64A88" w:rsidP="00D64A88">
      <w:pPr>
        <w:ind w:leftChars="100" w:left="482" w:hangingChars="100" w:hanging="241"/>
      </w:pPr>
      <w:r>
        <w:t>(3) 入札金額に１円未満の端数があるときは、これを切り捨てるものとする。また入</w:t>
      </w:r>
      <w:r>
        <w:rPr>
          <w:rFonts w:hint="eastAsia"/>
        </w:rPr>
        <w:t>札価格は、消費税</w:t>
      </w:r>
      <w:r w:rsidR="004B7A96">
        <w:rPr>
          <w:rFonts w:hint="eastAsia"/>
        </w:rPr>
        <w:t>及び</w:t>
      </w:r>
      <w:r>
        <w:rPr>
          <w:rFonts w:hint="eastAsia"/>
        </w:rPr>
        <w:t>地方消費税相当額を含まないものとする。</w:t>
      </w:r>
    </w:p>
    <w:p w:rsidR="00D64A88" w:rsidRDefault="00D64A88" w:rsidP="00D64A88">
      <w:pPr>
        <w:ind w:leftChars="100" w:left="482" w:hangingChars="100" w:hanging="241"/>
      </w:pPr>
      <w:r>
        <w:t>(4) 落札者を決定したときは、速やかに、落札者を決定したこと、落札者の氏名並び</w:t>
      </w:r>
      <w:r>
        <w:rPr>
          <w:rFonts w:hint="eastAsia"/>
        </w:rPr>
        <w:t>に落札金額を、落札者とされなかった入札者に、入札会場にて告知するものとする。</w:t>
      </w:r>
      <w:r>
        <w:t>ただし、郵便等による入札参加者が落札した場合は別途電話連絡により通知</w:t>
      </w:r>
      <w:r>
        <w:rPr>
          <w:rFonts w:hint="eastAsia"/>
        </w:rPr>
        <w:t>する。</w:t>
      </w:r>
    </w:p>
    <w:p w:rsidR="00D64A88" w:rsidRDefault="00D64A88" w:rsidP="00D64A88">
      <w:pPr>
        <w:ind w:leftChars="100" w:left="482" w:hangingChars="100" w:hanging="241"/>
      </w:pPr>
      <w:r>
        <w:t>(5) 入札参加者及びその代理人は、入札後、入札手続、愛媛県会計規則、仕様書、契</w:t>
      </w:r>
      <w:r>
        <w:rPr>
          <w:rFonts w:hint="eastAsia"/>
        </w:rPr>
        <w:t>約条項等についての不知又は不明を理由として異議</w:t>
      </w:r>
      <w:r>
        <w:t>を申し立てることはできない。</w:t>
      </w:r>
    </w:p>
    <w:p w:rsidR="00D64A88" w:rsidRDefault="00D64A88" w:rsidP="00D64A88">
      <w:pPr>
        <w:ind w:leftChars="100" w:left="482" w:hangingChars="100" w:hanging="241"/>
      </w:pPr>
      <w:r>
        <w:t>(6) 入札参加者及びその代理人は、入札書を提出（郵便等による投函）するまでは、</w:t>
      </w:r>
      <w:r>
        <w:rPr>
          <w:rFonts w:hint="eastAsia"/>
        </w:rPr>
        <w:t>いつでも入札を辞退できる。入札を辞退する</w:t>
      </w:r>
      <w:r>
        <w:t>ときは、その旨を明記した入札書又</w:t>
      </w:r>
      <w:r>
        <w:rPr>
          <w:rFonts w:hint="eastAsia"/>
        </w:rPr>
        <w:t>は入札辞退書を、入札執行者に直接提出又は郵便等（</w:t>
      </w:r>
      <w:r>
        <w:t>開札日時までに到達するも</w:t>
      </w:r>
      <w:r>
        <w:rPr>
          <w:rFonts w:hint="eastAsia"/>
        </w:rPr>
        <w:t>のに限る）</w:t>
      </w:r>
      <w:r>
        <w:t>により、申し出るものとする。また、数回にわたり反復して行う入札</w:t>
      </w:r>
      <w:r>
        <w:rPr>
          <w:rFonts w:hint="eastAsia"/>
        </w:rPr>
        <w:t>において、前回辞退した入札参加者及びその代理人は、以降の入札には参加できない。</w:t>
      </w:r>
    </w:p>
    <w:p w:rsidR="00D64A88" w:rsidRDefault="00D64A88" w:rsidP="00D64A88">
      <w:pPr>
        <w:ind w:leftChars="100" w:left="482" w:hangingChars="100" w:hanging="241"/>
      </w:pPr>
      <w:r>
        <w:t>(7) 落札者は、指定の期日までに契約書を取り交わすものとする。契約書の作成にお</w:t>
      </w:r>
      <w:r>
        <w:rPr>
          <w:rFonts w:hint="eastAsia"/>
        </w:rPr>
        <w:t>いては、まず、契約の相手方と決定したものが</w:t>
      </w:r>
      <w:r>
        <w:t>押印し、さらに</w:t>
      </w:r>
      <w:r>
        <w:rPr>
          <w:rFonts w:hint="eastAsia"/>
        </w:rPr>
        <w:t>図書館長</w:t>
      </w:r>
      <w:r>
        <w:t>が、その送付</w:t>
      </w:r>
      <w:r>
        <w:rPr>
          <w:rFonts w:hint="eastAsia"/>
        </w:rPr>
        <w:t>を受けて押印するものとする。落札者が指定の期日までに契約の取り交わしをしないときは、落札の決定を取り消すことがある。</w:t>
      </w:r>
    </w:p>
    <w:p w:rsidR="00D64A88" w:rsidRDefault="00D64A88" w:rsidP="00D64A88">
      <w:pPr>
        <w:ind w:leftChars="100" w:left="482" w:hangingChars="100" w:hanging="241"/>
      </w:pPr>
      <w:r>
        <w:t>(8) 契約書及び契約書に係る文書に使用する言語並びに通貨は、日本語及び日本国通</w:t>
      </w:r>
      <w:r>
        <w:rPr>
          <w:rFonts w:hint="eastAsia"/>
        </w:rPr>
        <w:t>貨に限る。</w:t>
      </w:r>
    </w:p>
    <w:sectPr w:rsidR="00D64A88" w:rsidSect="00830AA2">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6C1" w:rsidRDefault="005F56C1" w:rsidP="005F56C1">
      <w:r>
        <w:separator/>
      </w:r>
    </w:p>
  </w:endnote>
  <w:endnote w:type="continuationSeparator" w:id="0">
    <w:p w:rsidR="005F56C1" w:rsidRDefault="005F56C1" w:rsidP="005F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6C1" w:rsidRDefault="005F56C1" w:rsidP="005F56C1">
      <w:r>
        <w:separator/>
      </w:r>
    </w:p>
  </w:footnote>
  <w:footnote w:type="continuationSeparator" w:id="0">
    <w:p w:rsidR="005F56C1" w:rsidRDefault="005F56C1" w:rsidP="005F5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A2"/>
    <w:rsid w:val="001B3A41"/>
    <w:rsid w:val="00280886"/>
    <w:rsid w:val="0033459D"/>
    <w:rsid w:val="004B7A96"/>
    <w:rsid w:val="004F0016"/>
    <w:rsid w:val="00546816"/>
    <w:rsid w:val="00557181"/>
    <w:rsid w:val="005945B6"/>
    <w:rsid w:val="005A3417"/>
    <w:rsid w:val="005F56C1"/>
    <w:rsid w:val="00803A4A"/>
    <w:rsid w:val="00830AA2"/>
    <w:rsid w:val="00B4651C"/>
    <w:rsid w:val="00B72015"/>
    <w:rsid w:val="00D64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9B543"/>
  <w15:chartTrackingRefBased/>
  <w15:docId w15:val="{562F137A-E742-4525-B8B6-A0370303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459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6C1"/>
    <w:pPr>
      <w:tabs>
        <w:tab w:val="center" w:pos="4252"/>
        <w:tab w:val="right" w:pos="8504"/>
      </w:tabs>
      <w:snapToGrid w:val="0"/>
    </w:pPr>
  </w:style>
  <w:style w:type="character" w:customStyle="1" w:styleId="a4">
    <w:name w:val="ヘッダー (文字)"/>
    <w:basedOn w:val="a0"/>
    <w:link w:val="a3"/>
    <w:uiPriority w:val="99"/>
    <w:rsid w:val="005F56C1"/>
    <w:rPr>
      <w:rFonts w:ascii="ＭＳ 明朝" w:eastAsia="ＭＳ 明朝"/>
      <w:sz w:val="22"/>
    </w:rPr>
  </w:style>
  <w:style w:type="paragraph" w:styleId="a5">
    <w:name w:val="footer"/>
    <w:basedOn w:val="a"/>
    <w:link w:val="a6"/>
    <w:uiPriority w:val="99"/>
    <w:unhideWhenUsed/>
    <w:rsid w:val="005F56C1"/>
    <w:pPr>
      <w:tabs>
        <w:tab w:val="center" w:pos="4252"/>
        <w:tab w:val="right" w:pos="8504"/>
      </w:tabs>
      <w:snapToGrid w:val="0"/>
    </w:pPr>
  </w:style>
  <w:style w:type="character" w:customStyle="1" w:styleId="a6">
    <w:name w:val="フッター (文字)"/>
    <w:basedOn w:val="a0"/>
    <w:link w:val="a5"/>
    <w:uiPriority w:val="99"/>
    <w:rsid w:val="005F56C1"/>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502</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2023-12-22T05:45:00Z</dcterms:created>
  <dcterms:modified xsi:type="dcterms:W3CDTF">2024-06-26T02:08:00Z</dcterms:modified>
</cp:coreProperties>
</file>